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Light" w:hAnsi="Calibri Light" w:cs="Calibri Light" w:eastAsia="Calibri Light"/>
          <w:color w:val="auto"/>
          <w:spacing w:val="-10"/>
          <w:position w:val="0"/>
          <w:sz w:val="56"/>
          <w:shd w:fill="auto" w:val="clear"/>
        </w:rPr>
        <w:t xml:space="preserve">Salma Fredriksson</w:t>
      </w:r>
    </w:p>
    <w:tbl>
      <w:tblPr/>
      <w:tblGrid>
        <w:gridCol w:w="3544"/>
        <w:gridCol w:w="6096"/>
      </w:tblGrid>
      <w:tr>
        <w:trPr>
          <w:trHeight w:val="1" w:hRule="atLeast"/>
          <w:jc w:val="left"/>
        </w:trPr>
        <w:tc>
          <w:tcPr>
            <w:tcW w:w="35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3165" w:dyaOrig="4220">
                <v:rect xmlns:o="urn:schemas-microsoft-com:office:office" xmlns:v="urn:schemas-microsoft-com:vml" id="rectole0000000000" style="width:158.250000pt;height:211.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c>
        <w:tc>
          <w:tcPr>
            <w:tcW w:w="60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Kontakt</w:t>
            </w:r>
          </w:p>
          <w:p>
            <w:pPr>
              <w:spacing w:before="0" w:after="0" w:line="276"/>
              <w:ind w:right="0" w:left="0" w:firstLine="0"/>
              <w:jc w:val="left"/>
              <w:rPr>
                <w:rFonts w:ascii="Calibri" w:hAnsi="Calibri" w:cs="Calibri" w:eastAsia="Calibri"/>
                <w:b/>
                <w:color w:val="auto"/>
                <w:spacing w:val="0"/>
                <w:position w:val="0"/>
                <w:sz w:val="22"/>
                <w:shd w:fill="auto" w:val="clear"/>
              </w:rPr>
            </w:pPr>
          </w:p>
          <w:tbl>
            <w:tblPr/>
            <w:tblGrid>
              <w:gridCol w:w="1067"/>
              <w:gridCol w:w="4276"/>
            </w:tblGrid>
            <w:tr>
              <w:trPr>
                <w:trHeight w:val="1" w:hRule="atLeast"/>
                <w:jc w:val="left"/>
              </w:trPr>
              <w:tc>
                <w:tcPr>
                  <w:tcW w:w="106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Telefon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E-post</w:t>
                  </w:r>
                </w:p>
              </w:tc>
              <w:tc>
                <w:tcPr>
                  <w:tcW w:w="42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072-8339972   </w:t>
                    <w:br/>
                    <w:t xml:space="preserve">Jonas@darkduckagency.com                              </w:t>
                  </w:r>
                </w:p>
              </w:tc>
            </w:tr>
          </w:tbl>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Profil</w:t>
            </w:r>
          </w:p>
          <w:tbl>
            <w:tblPr/>
            <w:tblGrid>
              <w:gridCol w:w="1248"/>
              <w:gridCol w:w="1900"/>
              <w:gridCol w:w="1146"/>
              <w:gridCol w:w="1559"/>
            </w:tblGrid>
            <w:tr>
              <w:trPr>
                <w:trHeight w:val="1" w:hRule="atLeast"/>
                <w:jc w:val="left"/>
              </w:trPr>
              <w:tc>
                <w:tcPr>
                  <w:tcW w:w="12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Kön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Spelålder</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Längd</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Klädstorlek</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Hårfärg</w:t>
                  </w:r>
                </w:p>
              </w:tc>
              <w:tc>
                <w:tcPr>
                  <w:tcW w:w="19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Tjej</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12-16 (f. 2008)</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167 cm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170/XS/S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Mörkbrun</w:t>
                  </w:r>
                </w:p>
              </w:tc>
              <w:tc>
                <w:tcPr>
                  <w:tcW w:w="114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Skostorlek</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Ögonfärg</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Utseende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Hårlängd</w:t>
                  </w:r>
                </w:p>
              </w:tc>
              <w:tc>
                <w:tcPr>
                  <w:tcW w:w="155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38.5</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Brun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Sydeuropeiskt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Medellångt</w:t>
                  </w:r>
                </w:p>
                <w:p>
                  <w:pPr>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Hobbyer</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Slalom, fotboll, teater, film, dans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Presentation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Jag började med lokalteater när jag var 4 år och har sedan dess gått vidare till att vilja arbeta mer inom film och tv. Som skådespelerska tycker jag att det är roligt att få agera som olika karaktärer och att gräva i deras bakgrund. </w:t>
            </w:r>
          </w:p>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Branscherfarenhet</w:t>
      </w:r>
    </w:p>
    <w:tbl>
      <w:tblPr/>
      <w:tblGrid>
        <w:gridCol w:w="2405"/>
        <w:gridCol w:w="2125"/>
        <w:gridCol w:w="2836"/>
        <w:gridCol w:w="2127"/>
      </w:tblGrid>
      <w:tr>
        <w:trPr>
          <w:trHeight w:val="1" w:hRule="atLeast"/>
          <w:jc w:val="left"/>
        </w:trPr>
        <w:tc>
          <w:tcPr>
            <w:tcW w:w="2405"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Produktion</w:t>
            </w:r>
          </w:p>
        </w:tc>
        <w:tc>
          <w:tcPr>
            <w:tcW w:w="2125"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Arbetsgivare</w:t>
            </w:r>
          </w:p>
        </w:tc>
        <w:tc>
          <w:tcPr>
            <w:tcW w:w="2836"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Roll/Uppgift</w:t>
            </w:r>
          </w:p>
        </w:tc>
        <w:tc>
          <w:tcPr>
            <w:tcW w:w="2127"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tabs>
                <w:tab w:val="right" w:pos="1911" w:leader="none"/>
              </w:tabs>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Period</w:t>
              <w:tab/>
            </w:r>
          </w:p>
        </w:tc>
      </w:tr>
      <w:tr>
        <w:trPr>
          <w:trHeight w:val="1" w:hRule="atLeast"/>
          <w:jc w:val="left"/>
        </w:trPr>
        <w:tc>
          <w:tcPr>
            <w:tcW w:w="240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Sveriges Bästa Svensk 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Kinto Share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Rädda barnen, insidan är svår att se  </w:t>
            </w:r>
          </w:p>
        </w:tc>
        <w:tc>
          <w:tcPr>
            <w:tcW w:w="21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Pophunters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Parapix</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Diktator</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8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Fotbollstjej</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Fotbollstjej</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Huvudroll</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Hösten 2019</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Hösten 2020</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Våren 2021</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Utbildning &amp; Träning</w:t>
      </w:r>
    </w:p>
    <w:tbl>
      <w:tblPr/>
      <w:tblGrid>
        <w:gridCol w:w="2332"/>
        <w:gridCol w:w="2092"/>
        <w:gridCol w:w="3031"/>
        <w:gridCol w:w="2038"/>
      </w:tblGrid>
      <w:tr>
        <w:trPr>
          <w:trHeight w:val="1" w:hRule="atLeast"/>
          <w:jc w:val="left"/>
        </w:trPr>
        <w:tc>
          <w:tcPr>
            <w:tcW w:w="2332"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Skola</w:t>
            </w:r>
          </w:p>
        </w:tc>
        <w:tc>
          <w:tcPr>
            <w:tcW w:w="2092"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Typ</w:t>
            </w:r>
          </w:p>
        </w:tc>
        <w:tc>
          <w:tcPr>
            <w:tcW w:w="3031"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Beskrivning</w:t>
            </w:r>
          </w:p>
        </w:tc>
        <w:tc>
          <w:tcPr>
            <w:tcW w:w="2038"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Period</w:t>
            </w:r>
          </w:p>
        </w:tc>
      </w:tr>
      <w:tr>
        <w:trPr>
          <w:trHeight w:val="1" w:hRule="atLeast"/>
          <w:jc w:val="left"/>
        </w:trPr>
        <w:tc>
          <w:tcPr>
            <w:tcW w:w="23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Lokalteater</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focus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Cinemantrix</w:t>
            </w:r>
          </w:p>
        </w:tc>
        <w:tc>
          <w:tcPr>
            <w:tcW w:w="209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Kurs/Workshop</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Kollo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Kurs</w:t>
            </w:r>
          </w:p>
        </w:tc>
        <w:tc>
          <w:tcPr>
            <w:tcW w:w="303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Drama/Teater/improvisation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Film/Kamera/Manus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Improvisation/Filmskådespeleri</w:t>
            </w:r>
          </w:p>
        </w:tc>
        <w:tc>
          <w:tcPr>
            <w:tcW w:w="20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2021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juni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3 juli 2021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nov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5 nov 2021</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Fler färdigheter</w:t>
      </w:r>
    </w:p>
    <w:tbl>
      <w:tblPr/>
      <w:tblGrid>
        <w:gridCol w:w="2125"/>
        <w:gridCol w:w="2836"/>
        <w:gridCol w:w="2127"/>
      </w:tblGrid>
      <w:tr>
        <w:trPr>
          <w:trHeight w:val="1" w:hRule="atLeast"/>
          <w:jc w:val="left"/>
        </w:trPr>
        <w:tc>
          <w:tcPr>
            <w:tcW w:w="2125"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Färdigheter</w:t>
            </w:r>
          </w:p>
        </w:tc>
        <w:tc>
          <w:tcPr>
            <w:tcW w:w="2836"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Språk</w:t>
            </w:r>
          </w:p>
        </w:tc>
        <w:tc>
          <w:tcPr>
            <w:tcW w:w="2127" w:type="dxa"/>
            <w:tcBorders>
              <w:top w:val="single" w:color="000000" w:sz="0"/>
              <w:left w:val="single" w:color="000000" w:sz="0"/>
              <w:bottom w:val="single" w:color="000000" w:sz="0"/>
              <w:right w:val="single" w:color="000000" w:sz="0"/>
            </w:tcBorders>
            <w:shd w:color="auto" w:fill="fff2cc"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Improvisation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Scenvana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Skådespeleri</w:t>
            </w:r>
          </w:p>
        </w:tc>
        <w:tc>
          <w:tcPr>
            <w:tcW w:w="283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Svenska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Engelska</w:t>
            </w:r>
          </w:p>
        </w:tc>
        <w:tc>
          <w:tcPr>
            <w:tcW w:w="21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